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A7" w:rsidRDefault="002C69A7"/>
    <w:tbl>
      <w:tblPr>
        <w:tblW w:w="9540" w:type="dxa"/>
        <w:tblInd w:w="-176" w:type="dxa"/>
        <w:tblLayout w:type="fixed"/>
        <w:tblLook w:val="0000"/>
      </w:tblPr>
      <w:tblGrid>
        <w:gridCol w:w="4501"/>
        <w:gridCol w:w="5039"/>
      </w:tblGrid>
      <w:tr w:rsidR="005E00A3" w:rsidRPr="00051647" w:rsidTr="009C0DFE">
        <w:tc>
          <w:tcPr>
            <w:tcW w:w="4501" w:type="dxa"/>
          </w:tcPr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ТАШЛИНСКИЙ СЕЛЬСОВЕТ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374996">
              <w:rPr>
                <w:b/>
                <w:bCs/>
                <w:sz w:val="22"/>
                <w:szCs w:val="22"/>
              </w:rPr>
              <w:t>ОРЕНБУРГСКОЙ ОБЛАСТИ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E00A3" w:rsidRPr="00374996" w:rsidRDefault="005E00A3" w:rsidP="00424F5C">
            <w:pPr>
              <w:jc w:val="center"/>
              <w:rPr>
                <w:b/>
                <w:bCs/>
                <w:sz w:val="28"/>
                <w:szCs w:val="22"/>
              </w:rPr>
            </w:pPr>
            <w:r w:rsidRPr="00374996">
              <w:rPr>
                <w:b/>
                <w:bCs/>
                <w:sz w:val="28"/>
                <w:szCs w:val="22"/>
              </w:rPr>
              <w:t>П О С Т А Н О В Л Е Н И Е</w:t>
            </w:r>
          </w:p>
          <w:p w:rsidR="005E00A3" w:rsidRPr="00374996" w:rsidRDefault="005E00A3" w:rsidP="00424F5C">
            <w:pPr>
              <w:jc w:val="center"/>
              <w:rPr>
                <w:b/>
                <w:bCs/>
                <w:sz w:val="44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5E00A3" w:rsidRPr="00051647" w:rsidTr="00424F5C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5E00A3" w:rsidRPr="00051647" w:rsidRDefault="00082452" w:rsidP="004D3AF1">
                  <w:pPr>
                    <w:pStyle w:val="af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4D3A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5E00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="004D3A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5E00A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4D3A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0000</w:t>
                  </w:r>
                </w:p>
              </w:tc>
              <w:tc>
                <w:tcPr>
                  <w:tcW w:w="468" w:type="dxa"/>
                </w:tcPr>
                <w:p w:rsidR="005E00A3" w:rsidRPr="00051647" w:rsidRDefault="005E00A3" w:rsidP="00424F5C">
                  <w:pPr>
                    <w:pStyle w:val="af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5E00A3" w:rsidRPr="00051647" w:rsidRDefault="004D3AF1" w:rsidP="009C0DFE">
                  <w:pPr>
                    <w:pStyle w:val="af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  <w:r w:rsidR="006815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5E00A3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</w:p>
              </w:tc>
            </w:tr>
          </w:tbl>
          <w:p w:rsidR="005E00A3" w:rsidRPr="00051647" w:rsidRDefault="005E00A3" w:rsidP="00424F5C">
            <w:pPr>
              <w:pStyle w:val="af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542" w:type="dxa"/>
              <w:tblLayout w:type="fixed"/>
              <w:tblLook w:val="0000"/>
            </w:tblPr>
            <w:tblGrid>
              <w:gridCol w:w="4125"/>
              <w:gridCol w:w="417"/>
            </w:tblGrid>
            <w:tr w:rsidR="005E00A3" w:rsidRPr="00051647" w:rsidTr="00374996">
              <w:trPr>
                <w:gridAfter w:val="1"/>
                <w:wAfter w:w="417" w:type="dxa"/>
                <w:trHeight w:val="82"/>
              </w:trPr>
              <w:tc>
                <w:tcPr>
                  <w:tcW w:w="4125" w:type="dxa"/>
                </w:tcPr>
                <w:p w:rsidR="005E00A3" w:rsidRPr="00683E28" w:rsidRDefault="005E00A3" w:rsidP="00424F5C">
                  <w:pPr>
                    <w:jc w:val="center"/>
                    <w:rPr>
                      <w:color w:val="000000" w:themeColor="text1"/>
                    </w:rPr>
                  </w:pPr>
                  <w:r w:rsidRPr="00683E28">
                    <w:rPr>
                      <w:rStyle w:val="111"/>
                      <w:b/>
                      <w:bCs/>
                      <w:color w:val="000000" w:themeColor="text1"/>
                    </w:rPr>
                    <w:t>с.Ташла</w:t>
                  </w:r>
                </w:p>
              </w:tc>
            </w:tr>
            <w:tr w:rsidR="005E00A3" w:rsidRPr="00051647" w:rsidTr="00374996">
              <w:trPr>
                <w:trHeight w:val="340"/>
              </w:trPr>
              <w:tc>
                <w:tcPr>
                  <w:tcW w:w="4542" w:type="dxa"/>
                  <w:gridSpan w:val="2"/>
                </w:tcPr>
                <w:p w:rsidR="005E00A3" w:rsidRPr="00051647" w:rsidRDefault="008A55B9" w:rsidP="00424F5C">
                  <w:pPr>
                    <w:jc w:val="center"/>
                  </w:pPr>
                  <w:r w:rsidRPr="008A55B9">
                    <w:rPr>
                      <w:b/>
                      <w:bCs/>
                      <w:noProof/>
                    </w:rPr>
                    <w:pict>
                      <v:group id="_x0000_s1030" style="position:absolute;left:0;text-align:left;margin-left:-7.7pt;margin-top:16.25pt;width:18.1pt;height:17.3pt;rotation:270;z-index:251665408;mso-position-horizontal-relative:text;mso-position-vertical-relative:text" coordorigin="5773,5905" coordsize="362,290">
                        <v:line id="_x0000_s1031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2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5E00A3" w:rsidRPr="00051647" w:rsidRDefault="005E00A3" w:rsidP="00424F5C">
            <w:pPr>
              <w:jc w:val="center"/>
            </w:pPr>
          </w:p>
        </w:tc>
        <w:tc>
          <w:tcPr>
            <w:tcW w:w="5039" w:type="dxa"/>
          </w:tcPr>
          <w:p w:rsidR="005E00A3" w:rsidRPr="00051647" w:rsidRDefault="005E00A3" w:rsidP="00424F5C">
            <w:pPr>
              <w:jc w:val="center"/>
              <w:rPr>
                <w:b/>
                <w:bCs/>
              </w:rPr>
            </w:pPr>
          </w:p>
        </w:tc>
      </w:tr>
      <w:tr w:rsidR="005E00A3" w:rsidRPr="00051647" w:rsidTr="009C0DFE">
        <w:tc>
          <w:tcPr>
            <w:tcW w:w="4501" w:type="dxa"/>
          </w:tcPr>
          <w:p w:rsidR="005E00A3" w:rsidRPr="00D814CB" w:rsidRDefault="008A55B9" w:rsidP="00A26BB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A55B9">
              <w:rPr>
                <w:noProof/>
                <w:sz w:val="28"/>
                <w:szCs w:val="27"/>
              </w:rPr>
              <w:pict>
                <v:group id="_x0000_s1033" style="position:absolute;left:0;text-align:left;margin-left:201.65pt;margin-top:2.45pt;width:18.1pt;height:14.5pt;z-index:251666432;mso-position-horizontal-relative:text;mso-position-vertical-relative:text" coordorigin="5773,5905" coordsize="362,290">
                  <v:line id="_x0000_s1034" style="position:absolute" from="5773,5905" to="6133,5905" strokeweight="1pt">
                    <v:stroke startarrowwidth="narrow" startarrowlength="short" endarrowwidth="narrow" endarrowlength="short"/>
                  </v:line>
                  <v:line id="_x0000_s1035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5E00A3" w:rsidRPr="004D3AF1">
              <w:rPr>
                <w:rFonts w:ascii="Times New Roman" w:hAnsi="Times New Roman" w:cs="Times New Roman"/>
                <w:sz w:val="28"/>
                <w:szCs w:val="27"/>
              </w:rPr>
              <w:t>О</w:t>
            </w:r>
            <w:r w:rsidR="00D8232F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б 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утверждении </w:t>
            </w:r>
            <w:r w:rsidR="00A26BB5">
              <w:rPr>
                <w:rFonts w:ascii="Times New Roman" w:hAnsi="Times New Roman" w:cs="Times New Roman"/>
                <w:sz w:val="28"/>
                <w:szCs w:val="27"/>
              </w:rPr>
              <w:t xml:space="preserve">программы 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>профилактики рисков причинени</w:t>
            </w:r>
            <w:r w:rsidR="00A26BB5">
              <w:rPr>
                <w:rFonts w:ascii="Times New Roman" w:hAnsi="Times New Roman" w:cs="Times New Roman"/>
                <w:sz w:val="28"/>
                <w:szCs w:val="27"/>
              </w:rPr>
              <w:t>я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вреда (ущерба) охраняемым законом ценностям в </w:t>
            </w:r>
            <w:r w:rsidR="00A26BB5">
              <w:rPr>
                <w:rFonts w:ascii="Times New Roman" w:hAnsi="Times New Roman" w:cs="Times New Roman"/>
                <w:sz w:val="28"/>
                <w:szCs w:val="27"/>
              </w:rPr>
              <w:t>сфере м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униципального </w:t>
            </w:r>
            <w:r w:rsidR="00A26BB5">
              <w:rPr>
                <w:rFonts w:ascii="Times New Roman" w:hAnsi="Times New Roman" w:cs="Times New Roman"/>
                <w:sz w:val="28"/>
                <w:szCs w:val="27"/>
              </w:rPr>
              <w:t xml:space="preserve">жилищного 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>контроля в муниципально</w:t>
            </w:r>
            <w:r w:rsidR="00A26BB5">
              <w:rPr>
                <w:rFonts w:ascii="Times New Roman" w:hAnsi="Times New Roman" w:cs="Times New Roman"/>
                <w:sz w:val="28"/>
                <w:szCs w:val="27"/>
              </w:rPr>
              <w:t>м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образовани</w:t>
            </w:r>
            <w:r w:rsidR="00A26BB5">
              <w:rPr>
                <w:rFonts w:ascii="Times New Roman" w:hAnsi="Times New Roman" w:cs="Times New Roman"/>
                <w:sz w:val="28"/>
                <w:szCs w:val="27"/>
              </w:rPr>
              <w:t>и</w:t>
            </w:r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proofErr w:type="spellStart"/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>Ташлинский</w:t>
            </w:r>
            <w:proofErr w:type="spellEnd"/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сельсовет </w:t>
            </w:r>
            <w:proofErr w:type="spellStart"/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>Ташлинского</w:t>
            </w:r>
            <w:proofErr w:type="spellEnd"/>
            <w:r w:rsidR="004D3AF1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района Оренбургской области</w:t>
            </w:r>
            <w:r w:rsidR="005E00A3" w:rsidRPr="004D3AF1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</w:p>
        </w:tc>
        <w:tc>
          <w:tcPr>
            <w:tcW w:w="5039" w:type="dxa"/>
          </w:tcPr>
          <w:p w:rsidR="005E00A3" w:rsidRPr="00051647" w:rsidRDefault="005E00A3" w:rsidP="00424F5C">
            <w:pPr>
              <w:jc w:val="center"/>
              <w:rPr>
                <w:b/>
                <w:bCs/>
              </w:rPr>
            </w:pPr>
          </w:p>
        </w:tc>
      </w:tr>
    </w:tbl>
    <w:p w:rsidR="005E00A3" w:rsidRDefault="005E00A3" w:rsidP="005E00A3">
      <w:pPr>
        <w:pStyle w:val="ConsPlusNormal"/>
        <w:ind w:right="-547"/>
        <w:jc w:val="both"/>
        <w:rPr>
          <w:rFonts w:ascii="Times New Roman" w:hAnsi="Times New Roman" w:cs="Times New Roman"/>
          <w:sz w:val="28"/>
          <w:szCs w:val="28"/>
        </w:rPr>
      </w:pPr>
    </w:p>
    <w:p w:rsidR="004D3AF1" w:rsidRDefault="004D3AF1" w:rsidP="004D3AF1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007F4" w:rsidRDefault="003007F4" w:rsidP="004D3AF1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E3B12" w:rsidRPr="00CF4EC6" w:rsidRDefault="004D3AF1" w:rsidP="003007F4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F4EC6" w:rsidRPr="00CF4EC6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="00CF4EC6" w:rsidRPr="00CF4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CF4EC6" w:rsidRPr="00CF4EC6">
        <w:rPr>
          <w:rFonts w:ascii="Times New Roman" w:hAnsi="Times New Roman" w:cs="Times New Roman"/>
          <w:sz w:val="28"/>
          <w:szCs w:val="28"/>
        </w:rPr>
        <w:t xml:space="preserve"> </w:t>
      </w:r>
      <w:r w:rsidR="00CF4EC6" w:rsidRPr="00CF4EC6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CF4EC6" w:rsidRPr="00CF4EC6">
        <w:rPr>
          <w:rFonts w:ascii="Times New Roman" w:hAnsi="Times New Roman" w:cs="Times New Roman"/>
          <w:sz w:val="28"/>
          <w:szCs w:val="28"/>
        </w:rPr>
        <w:t xml:space="preserve"> </w:t>
      </w:r>
      <w:r w:rsidRPr="00CF4EC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Pr="00CF4EC6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CF4EC6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F4EC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F4EC6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4D3AF1" w:rsidRDefault="004D3AF1" w:rsidP="003007F4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ПОСТАНОВЛЯЕТ:</w:t>
      </w:r>
    </w:p>
    <w:p w:rsidR="004D3AF1" w:rsidRDefault="004D3AF1" w:rsidP="003007F4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1. Утвердить программу профилактики рисков причинения вреда (ущерба) охраняемым законом ценностям в </w:t>
      </w:r>
      <w:r w:rsidR="00CF4EC6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CF4E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в муниципально</w:t>
      </w:r>
      <w:r w:rsidR="00CF4EC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CF4EC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на 2022 год согласно приложению.</w:t>
      </w:r>
    </w:p>
    <w:p w:rsidR="004D3AF1" w:rsidRDefault="004D3AF1" w:rsidP="003007F4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2. Настоящее постановление вступает в силу со дня его официального опубликования.</w:t>
      </w:r>
    </w:p>
    <w:p w:rsidR="00D8232F" w:rsidRDefault="004D3AF1" w:rsidP="003007F4">
      <w:pPr>
        <w:pStyle w:val="ConsPlusNormal"/>
        <w:spacing w:line="276" w:lineRule="auto"/>
        <w:ind w:right="-2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4D3A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AF1">
        <w:rPr>
          <w:rFonts w:ascii="Times New Roman" w:hAnsi="Times New Roman" w:cs="Times New Roman"/>
          <w:sz w:val="28"/>
          <w:szCs w:val="28"/>
        </w:rPr>
        <w:t>Обеспечить размещение настоящего Постановления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  <w:r w:rsidR="00F34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4EF5" w:rsidRPr="00F34EF5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</w:t>
      </w:r>
      <w:r w:rsidR="00F34EF5" w:rsidRPr="00F34EF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коммуникационной сети «Интернет»</w:t>
      </w:r>
      <w:r w:rsidR="00F34E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C0DFE">
        <w:rPr>
          <w:rFonts w:ascii="Times New Roman" w:hAnsi="Times New Roman" w:cs="Times New Roman"/>
          <w:sz w:val="27"/>
          <w:szCs w:val="27"/>
        </w:rPr>
        <w:t xml:space="preserve">              </w:t>
      </w:r>
    </w:p>
    <w:p w:rsidR="003007F4" w:rsidRDefault="003007F4" w:rsidP="003007F4">
      <w:pPr>
        <w:spacing w:line="276" w:lineRule="auto"/>
        <w:ind w:right="140"/>
        <w:jc w:val="both"/>
        <w:rPr>
          <w:rFonts w:eastAsia="Calibri" w:cs="Calibri"/>
          <w:sz w:val="27"/>
          <w:szCs w:val="27"/>
          <w:lang w:eastAsia="en-US"/>
        </w:rPr>
      </w:pPr>
    </w:p>
    <w:p w:rsidR="003007F4" w:rsidRDefault="003007F4" w:rsidP="003007F4">
      <w:pPr>
        <w:spacing w:line="276" w:lineRule="auto"/>
        <w:ind w:right="140"/>
        <w:jc w:val="both"/>
        <w:rPr>
          <w:rFonts w:eastAsia="Calibri" w:cs="Calibri"/>
          <w:sz w:val="27"/>
          <w:szCs w:val="27"/>
          <w:lang w:eastAsia="en-US"/>
        </w:rPr>
      </w:pPr>
    </w:p>
    <w:p w:rsidR="007E3B12" w:rsidRPr="00D814CB" w:rsidRDefault="00B3254A" w:rsidP="00F509A0">
      <w:pPr>
        <w:spacing w:line="276" w:lineRule="auto"/>
        <w:ind w:right="140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>Г</w:t>
      </w:r>
      <w:r w:rsidR="009C0DFE">
        <w:rPr>
          <w:rFonts w:eastAsia="Calibri"/>
          <w:sz w:val="27"/>
          <w:szCs w:val="27"/>
          <w:lang w:eastAsia="en-US"/>
        </w:rPr>
        <w:t>лав</w:t>
      </w:r>
      <w:r>
        <w:rPr>
          <w:rFonts w:eastAsia="Calibri"/>
          <w:sz w:val="27"/>
          <w:szCs w:val="27"/>
          <w:lang w:eastAsia="en-US"/>
        </w:rPr>
        <w:t>а</w:t>
      </w:r>
      <w:r w:rsidR="007E3B12" w:rsidRPr="00D814CB">
        <w:rPr>
          <w:rFonts w:eastAsia="Calibri"/>
          <w:sz w:val="27"/>
          <w:szCs w:val="27"/>
          <w:lang w:eastAsia="en-US"/>
        </w:rPr>
        <w:t xml:space="preserve"> администрации                                        </w:t>
      </w:r>
      <w:r w:rsidR="006C069E">
        <w:rPr>
          <w:rFonts w:eastAsia="Calibri"/>
          <w:sz w:val="27"/>
          <w:szCs w:val="27"/>
          <w:lang w:eastAsia="en-US"/>
        </w:rPr>
        <w:t xml:space="preserve">          </w:t>
      </w:r>
      <w:r w:rsidR="007E3B12" w:rsidRPr="00D814CB">
        <w:rPr>
          <w:rFonts w:eastAsia="Calibri"/>
          <w:sz w:val="27"/>
          <w:szCs w:val="27"/>
          <w:lang w:eastAsia="en-US"/>
        </w:rPr>
        <w:t xml:space="preserve">         </w:t>
      </w:r>
      <w:r w:rsidR="006C069E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                    Д.Н.Горшков</w:t>
      </w:r>
      <w:r w:rsidR="006C069E">
        <w:rPr>
          <w:rFonts w:eastAsia="Calibri"/>
          <w:sz w:val="27"/>
          <w:szCs w:val="27"/>
          <w:lang w:eastAsia="en-US"/>
        </w:rPr>
        <w:t xml:space="preserve">  </w:t>
      </w:r>
    </w:p>
    <w:p w:rsidR="009C0DFE" w:rsidRDefault="009C0DFE" w:rsidP="00F509A0">
      <w:pPr>
        <w:pStyle w:val="a3"/>
        <w:spacing w:line="276" w:lineRule="auto"/>
        <w:jc w:val="both"/>
        <w:rPr>
          <w:rFonts w:ascii="Times New Roman" w:hAnsi="Times New Roman"/>
          <w:sz w:val="27"/>
          <w:szCs w:val="27"/>
        </w:rPr>
      </w:pPr>
    </w:p>
    <w:p w:rsidR="009C0DFE" w:rsidRDefault="009C0DFE" w:rsidP="009C0DFE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3007F4" w:rsidRDefault="003007F4" w:rsidP="00D55A91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D55A91" w:rsidRDefault="007E3B12" w:rsidP="00D55A91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9C0DFE">
        <w:rPr>
          <w:rFonts w:ascii="Times New Roman" w:hAnsi="Times New Roman"/>
          <w:sz w:val="28"/>
          <w:szCs w:val="24"/>
        </w:rPr>
        <w:t xml:space="preserve">Разослано: </w:t>
      </w:r>
      <w:r w:rsidR="009C0DFE" w:rsidRPr="009C0DFE">
        <w:rPr>
          <w:rFonts w:ascii="Times New Roman" w:hAnsi="Times New Roman"/>
          <w:sz w:val="28"/>
          <w:szCs w:val="24"/>
        </w:rPr>
        <w:t xml:space="preserve">прокурору района, </w:t>
      </w:r>
      <w:r w:rsidRPr="009C0DFE">
        <w:rPr>
          <w:rFonts w:ascii="Times New Roman" w:hAnsi="Times New Roman"/>
          <w:sz w:val="28"/>
          <w:szCs w:val="24"/>
        </w:rPr>
        <w:t>администрации райо</w:t>
      </w:r>
      <w:r w:rsidR="00D814CB" w:rsidRPr="009C0DFE">
        <w:rPr>
          <w:rFonts w:ascii="Times New Roman" w:hAnsi="Times New Roman"/>
          <w:sz w:val="28"/>
          <w:szCs w:val="24"/>
        </w:rPr>
        <w:t>на, в дело</w:t>
      </w:r>
      <w:r w:rsidR="009C0DFE" w:rsidRPr="009C0DFE">
        <w:rPr>
          <w:rFonts w:ascii="Times New Roman" w:hAnsi="Times New Roman"/>
          <w:sz w:val="28"/>
          <w:szCs w:val="24"/>
        </w:rPr>
        <w:t>.</w:t>
      </w: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D55A91" w:rsidRDefault="00D55A91" w:rsidP="00D55A91">
      <w:pPr>
        <w:pStyle w:val="a3"/>
        <w:spacing w:line="276" w:lineRule="auto"/>
        <w:jc w:val="both"/>
        <w:rPr>
          <w:rFonts w:ascii="Times New Roman" w:hAnsi="Times New Roman"/>
          <w:sz w:val="16"/>
          <w:szCs w:val="28"/>
        </w:rPr>
      </w:pPr>
    </w:p>
    <w:p w:rsidR="00F34EF5" w:rsidRPr="00F34EF5" w:rsidRDefault="00F34EF5" w:rsidP="00F34EF5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F34EF5"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F34EF5" w:rsidRPr="00F34EF5" w:rsidRDefault="00F34EF5" w:rsidP="00F34EF5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F34EF5">
        <w:rPr>
          <w:rFonts w:ascii="Times New Roman" w:hAnsi="Times New Roman"/>
          <w:sz w:val="24"/>
          <w:szCs w:val="24"/>
        </w:rPr>
        <w:t xml:space="preserve"> администрации МО </w:t>
      </w:r>
      <w:proofErr w:type="spellStart"/>
      <w:r w:rsidRPr="00F34EF5">
        <w:rPr>
          <w:rFonts w:ascii="Times New Roman" w:hAnsi="Times New Roman"/>
          <w:sz w:val="24"/>
          <w:szCs w:val="24"/>
        </w:rPr>
        <w:t>Ташлинский</w:t>
      </w:r>
      <w:proofErr w:type="spellEnd"/>
      <w:r w:rsidRPr="00F34EF5">
        <w:rPr>
          <w:rFonts w:ascii="Times New Roman" w:hAnsi="Times New Roman"/>
          <w:sz w:val="24"/>
          <w:szCs w:val="24"/>
        </w:rPr>
        <w:t xml:space="preserve"> сельсовет </w:t>
      </w:r>
    </w:p>
    <w:p w:rsidR="00F34EF5" w:rsidRDefault="00F34EF5" w:rsidP="00F34EF5">
      <w:pPr>
        <w:pStyle w:val="a3"/>
        <w:spacing w:line="276" w:lineRule="auto"/>
        <w:jc w:val="right"/>
        <w:rPr>
          <w:rFonts w:ascii="Times New Roman" w:hAnsi="Times New Roman"/>
          <w:sz w:val="24"/>
          <w:szCs w:val="28"/>
        </w:rPr>
      </w:pPr>
      <w:r w:rsidRPr="00F34EF5">
        <w:rPr>
          <w:rFonts w:ascii="Times New Roman" w:hAnsi="Times New Roman"/>
          <w:sz w:val="24"/>
          <w:szCs w:val="28"/>
        </w:rPr>
        <w:t>от 00.00.0000г № 00-п</w:t>
      </w: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/>
          <w:sz w:val="24"/>
          <w:szCs w:val="28"/>
        </w:rPr>
      </w:pP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E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Pr="00F34EF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="00CF4EC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сфере</w:t>
      </w:r>
      <w:r w:rsidRPr="00F34E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</w:t>
      </w:r>
      <w:r w:rsidR="00CF4E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жилищного</w:t>
      </w:r>
      <w:r w:rsidRPr="00F34E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контроля</w:t>
      </w:r>
      <w:r w:rsidRPr="00F34EF5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F34E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</w:t>
      </w:r>
      <w:r w:rsidR="00CF4E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 </w:t>
      </w:r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образовани</w:t>
      </w:r>
      <w:r w:rsidR="00CF4E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Ташлинский</w:t>
      </w:r>
      <w:proofErr w:type="spellEnd"/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сельсовет </w:t>
      </w:r>
      <w:proofErr w:type="spellStart"/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Ташлинского</w:t>
      </w:r>
      <w:proofErr w:type="spellEnd"/>
      <w:r w:rsidRPr="00F34E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2022 год</w:t>
      </w: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EF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далее также- программа профилактики</w:t>
      </w:r>
      <w:r w:rsidRPr="00F34EF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34EF5" w:rsidRDefault="00F34EF5" w:rsidP="00F34EF5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CF4EC6" w:rsidRPr="00CF4EC6" w:rsidRDefault="00CF4EC6" w:rsidP="00CF4EC6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CF4EC6">
        <w:rPr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F4EC6" w:rsidRPr="00CF4EC6" w:rsidRDefault="00CF4EC6" w:rsidP="00CF4EC6">
      <w:pPr>
        <w:shd w:val="clear" w:color="auto" w:fill="FFFFFF"/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CF4EC6" w:rsidRDefault="00CF4EC6" w:rsidP="00CF4EC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CF4EC6" w:rsidRDefault="00CF4EC6" w:rsidP="00CF4EC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/>
          <w:sz w:val="28"/>
          <w:szCs w:val="28"/>
        </w:rPr>
        <w:t xml:space="preserve">муниципального жилищного контроля в </w:t>
      </w:r>
      <w:r w:rsidRPr="00CF4EC6">
        <w:rPr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CF4EC6">
        <w:rPr>
          <w:color w:val="000000" w:themeColor="text1"/>
          <w:sz w:val="28"/>
          <w:szCs w:val="28"/>
        </w:rPr>
        <w:t>Ташлинский</w:t>
      </w:r>
      <w:proofErr w:type="spellEnd"/>
      <w:r w:rsidRPr="00CF4EC6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Pr="00CF4EC6">
        <w:rPr>
          <w:color w:val="000000" w:themeColor="text1"/>
          <w:sz w:val="28"/>
          <w:szCs w:val="28"/>
        </w:rPr>
        <w:t>Ташлинского</w:t>
      </w:r>
      <w:proofErr w:type="spellEnd"/>
      <w:r w:rsidRPr="00CF4EC6">
        <w:rPr>
          <w:color w:val="000000" w:themeColor="text1"/>
          <w:sz w:val="28"/>
          <w:szCs w:val="28"/>
        </w:rPr>
        <w:t xml:space="preserve"> района Оренбургской области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– </w:t>
      </w:r>
      <w:bookmarkStart w:id="0" w:name="_Hlk82421929"/>
      <w:r>
        <w:rPr>
          <w:color w:val="000000"/>
          <w:sz w:val="28"/>
          <w:szCs w:val="28"/>
        </w:rPr>
        <w:t>муниципальный жилищный контроль</w:t>
      </w:r>
      <w:bookmarkEnd w:id="0"/>
      <w:r>
        <w:rPr>
          <w:color w:val="000000"/>
          <w:sz w:val="28"/>
          <w:szCs w:val="28"/>
        </w:rPr>
        <w:t>)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1" w:name="_Hlk82510609"/>
      <w:r>
        <w:rPr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1"/>
      <w:r>
        <w:rPr>
          <w:color w:val="000000"/>
          <w:sz w:val="28"/>
          <w:szCs w:val="28"/>
        </w:rPr>
        <w:t>: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</w:t>
      </w:r>
      <w:r>
        <w:rPr>
          <w:color w:val="000000"/>
          <w:sz w:val="28"/>
          <w:szCs w:val="28"/>
          <w:lang w:eastAsia="zh-CN"/>
        </w:rPr>
        <w:lastRenderedPageBreak/>
        <w:t>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9) требований к порядку размещения </w:t>
      </w:r>
      <w:proofErr w:type="spellStart"/>
      <w:r>
        <w:rPr>
          <w:color w:val="000000"/>
          <w:sz w:val="28"/>
          <w:szCs w:val="28"/>
          <w:lang w:eastAsia="zh-CN"/>
        </w:rPr>
        <w:t>ресурсоснабжающими</w:t>
      </w:r>
      <w:proofErr w:type="spellEnd"/>
      <w:r>
        <w:rPr>
          <w:color w:val="000000"/>
          <w:sz w:val="28"/>
          <w:szCs w:val="28"/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CF4EC6" w:rsidRDefault="00CF4EC6" w:rsidP="00CF4EC6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CF4EC6" w:rsidRDefault="00CF4EC6" w:rsidP="00CF4EC6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11) требований к предоставлению жилых помещений в наемных домах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социального использования</w:t>
      </w:r>
      <w:r>
        <w:rPr>
          <w:color w:val="000000"/>
          <w:sz w:val="28"/>
          <w:szCs w:val="28"/>
        </w:rPr>
        <w:t>.</w:t>
      </w:r>
    </w:p>
    <w:p w:rsidR="00CF4EC6" w:rsidRPr="00CF4EC6" w:rsidRDefault="00CF4EC6" w:rsidP="00CF4E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EC6">
        <w:rPr>
          <w:rFonts w:ascii="Times New Roman" w:hAnsi="Times New Roman" w:cs="Times New Roman"/>
          <w:sz w:val="28"/>
          <w:szCs w:val="28"/>
        </w:rPr>
        <w:t>До принятия Федерального закона № 170-ФЗ муниципальный жилищный контроль</w:t>
      </w:r>
      <w:r w:rsidRPr="00CF4EC6">
        <w:rPr>
          <w:rFonts w:ascii="Times New Roman" w:hAnsi="Times New Roman" w:cs="Times New Roman"/>
        </w:rPr>
        <w:t xml:space="preserve"> </w:t>
      </w:r>
      <w:r w:rsidRPr="00CF4EC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F4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CF4EC6">
        <w:rPr>
          <w:rFonts w:ascii="Times New Roman" w:hAnsi="Times New Roman" w:cs="Times New Roman"/>
          <w:sz w:val="28"/>
          <w:szCs w:val="28"/>
        </w:rPr>
        <w:t>на системной основе не осуществлялся</w:t>
      </w:r>
      <w:r w:rsidRPr="00CF4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Муниципальный жилищный контроль </w:t>
      </w:r>
      <w:r w:rsidRPr="00CF4EC6">
        <w:rPr>
          <w:rFonts w:ascii="Times New Roman" w:hAnsi="Times New Roman" w:cs="Times New Roman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</w:t>
      </w:r>
      <w:bookmarkStart w:id="2" w:name="_Hlk82510676"/>
      <w:r w:rsidRPr="00CF4EC6">
        <w:rPr>
          <w:rFonts w:ascii="Times New Roman" w:hAnsi="Times New Roman" w:cs="Times New Roman"/>
          <w:sz w:val="28"/>
          <w:szCs w:val="28"/>
        </w:rPr>
        <w:t>жилищного законодательства,</w:t>
      </w:r>
      <w:r w:rsidRPr="00CF4EC6">
        <w:rPr>
          <w:rFonts w:ascii="Times New Roman" w:hAnsi="Times New Roman" w:cs="Times New Roman"/>
        </w:rPr>
        <w:t xml:space="preserve"> </w:t>
      </w:r>
      <w:r w:rsidRPr="00CF4EC6">
        <w:rPr>
          <w:rFonts w:ascii="Times New Roman" w:hAnsi="Times New Roman" w:cs="Times New Roman"/>
          <w:sz w:val="28"/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2"/>
      <w:r w:rsidRPr="00CF4EC6">
        <w:rPr>
          <w:rFonts w:ascii="Times New Roman" w:hAnsi="Times New Roman" w:cs="Times New Roman"/>
          <w:sz w:val="28"/>
          <w:szCs w:val="28"/>
        </w:rPr>
        <w:t>, предусмотренных Кодексом Российской Федерации</w:t>
      </w:r>
      <w:r w:rsidRPr="00CF4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административных правонарушениях. </w:t>
      </w:r>
      <w:r w:rsidRPr="00CF4EC6">
        <w:rPr>
          <w:rFonts w:ascii="Times New Roman" w:hAnsi="Times New Roman" w:cs="Times New Roman"/>
          <w:sz w:val="28"/>
          <w:szCs w:val="28"/>
        </w:rPr>
        <w:t>В ряде случаев лица, виновные в нарушении обязательных требований, установленных в отношении муниципального жилищного фонда федеральными законами и законами  Оренбургской области в области жилищных отношений, были привлечены к административной ответственности. 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CF4EC6" w:rsidRPr="00CF4EC6" w:rsidRDefault="00CF4EC6" w:rsidP="00CF4E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F4EC6">
        <w:rPr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CF4EC6" w:rsidRDefault="00CF4EC6" w:rsidP="00CF4EC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F4EC6">
        <w:rPr>
          <w:sz w:val="28"/>
          <w:szCs w:val="28"/>
        </w:rPr>
        <w:t xml:space="preserve">Профилактическая деятельность в соответствии с </w:t>
      </w:r>
      <w:r w:rsidRPr="00CF4EC6">
        <w:rPr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CF4EC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CF4EC6">
        <w:rPr>
          <w:color w:val="000000" w:themeColor="text1"/>
          <w:sz w:val="28"/>
          <w:szCs w:val="28"/>
        </w:rPr>
        <w:t>муниципально</w:t>
      </w:r>
      <w:r>
        <w:rPr>
          <w:color w:val="000000" w:themeColor="text1"/>
          <w:sz w:val="28"/>
          <w:szCs w:val="28"/>
        </w:rPr>
        <w:t>го</w:t>
      </w:r>
      <w:r w:rsidRPr="00CF4EC6">
        <w:rPr>
          <w:color w:val="000000" w:themeColor="text1"/>
          <w:sz w:val="28"/>
          <w:szCs w:val="28"/>
        </w:rPr>
        <w:t xml:space="preserve"> образовани</w:t>
      </w:r>
      <w:r>
        <w:rPr>
          <w:color w:val="000000" w:themeColor="text1"/>
          <w:sz w:val="28"/>
          <w:szCs w:val="28"/>
        </w:rPr>
        <w:t xml:space="preserve">я </w:t>
      </w:r>
      <w:proofErr w:type="spellStart"/>
      <w:r w:rsidRPr="00CF4EC6">
        <w:rPr>
          <w:color w:val="000000" w:themeColor="text1"/>
          <w:sz w:val="28"/>
          <w:szCs w:val="28"/>
        </w:rPr>
        <w:t>Ташлинский</w:t>
      </w:r>
      <w:proofErr w:type="spellEnd"/>
      <w:r w:rsidRPr="00CF4EC6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Pr="00CF4EC6">
        <w:rPr>
          <w:color w:val="000000" w:themeColor="text1"/>
          <w:sz w:val="28"/>
          <w:szCs w:val="28"/>
        </w:rPr>
        <w:t>Ташлинского</w:t>
      </w:r>
      <w:proofErr w:type="spellEnd"/>
      <w:r w:rsidRPr="00CF4EC6">
        <w:rPr>
          <w:color w:val="000000" w:themeColor="text1"/>
          <w:sz w:val="28"/>
          <w:szCs w:val="28"/>
        </w:rPr>
        <w:t xml:space="preserve"> района Оренбургской области</w:t>
      </w:r>
      <w:r w:rsidR="00D01089">
        <w:rPr>
          <w:color w:val="000000" w:themeColor="text1"/>
          <w:sz w:val="28"/>
          <w:szCs w:val="28"/>
        </w:rPr>
        <w:t xml:space="preserve"> </w:t>
      </w:r>
      <w:r w:rsidR="00D01089">
        <w:rPr>
          <w:color w:val="000000"/>
          <w:sz w:val="28"/>
          <w:szCs w:val="28"/>
        </w:rPr>
        <w:t xml:space="preserve">(далее </w:t>
      </w:r>
      <w:r w:rsidR="00D01089">
        <w:rPr>
          <w:color w:val="000000"/>
          <w:sz w:val="28"/>
          <w:szCs w:val="28"/>
        </w:rPr>
        <w:lastRenderedPageBreak/>
        <w:t xml:space="preserve">также – администрация или контрольный орган) </w:t>
      </w:r>
      <w:r w:rsidR="00D01089">
        <w:rPr>
          <w:color w:val="000000" w:themeColor="text1"/>
          <w:sz w:val="28"/>
          <w:szCs w:val="28"/>
        </w:rPr>
        <w:t>на системной основе</w:t>
      </w:r>
      <w:r w:rsidR="00D01089"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осуществлялась.</w:t>
      </w:r>
    </w:p>
    <w:p w:rsidR="00D01089" w:rsidRDefault="00D01089" w:rsidP="00D0108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D01089" w:rsidRDefault="00D01089" w:rsidP="00D01089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D01089" w:rsidRDefault="00D01089" w:rsidP="00D01089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 ;</w:t>
      </w:r>
    </w:p>
    <w:p w:rsidR="00D01089" w:rsidRDefault="00D01089" w:rsidP="00D01089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D01089" w:rsidRDefault="00D01089" w:rsidP="00D01089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D01089" w:rsidRDefault="00D01089" w:rsidP="00D01089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D01089" w:rsidRDefault="00D01089" w:rsidP="00D010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D01089" w:rsidRDefault="00D01089" w:rsidP="00D010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D01089" w:rsidRDefault="00D01089" w:rsidP="00D010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фонда посягают на санитарно-эпидемиологическое благополучие населения,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D01089" w:rsidRDefault="00D01089" w:rsidP="00D010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D01089" w:rsidRPr="00D01089" w:rsidRDefault="00D01089" w:rsidP="00D01089">
      <w:pPr>
        <w:pStyle w:val="s1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D01089">
        <w:rPr>
          <w:b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D01089" w:rsidRDefault="00D01089" w:rsidP="00D010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D01089" w:rsidRDefault="00D01089" w:rsidP="00D010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01089" w:rsidRDefault="00D01089" w:rsidP="00D010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01089" w:rsidRDefault="00D01089" w:rsidP="00D010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01089" w:rsidRDefault="00D01089" w:rsidP="00D0108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01089" w:rsidRDefault="00D01089" w:rsidP="00D010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;</w:t>
      </w:r>
    </w:p>
    <w:p w:rsidR="00D01089" w:rsidRDefault="00D01089" w:rsidP="00D010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D01089" w:rsidRDefault="00D01089" w:rsidP="00D010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.</w:t>
      </w:r>
    </w:p>
    <w:p w:rsidR="00D01089" w:rsidRPr="00D01089" w:rsidRDefault="00D01089" w:rsidP="00D0108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D01089">
        <w:rPr>
          <w:b/>
          <w:color w:val="22272F"/>
          <w:sz w:val="28"/>
          <w:szCs w:val="28"/>
        </w:rPr>
        <w:t xml:space="preserve">3. Перечень профилактических мероприятий, </w:t>
      </w:r>
    </w:p>
    <w:p w:rsidR="00D01089" w:rsidRPr="00D01089" w:rsidRDefault="00D01089" w:rsidP="00D0108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D01089">
        <w:rPr>
          <w:b/>
          <w:color w:val="22272F"/>
          <w:sz w:val="28"/>
          <w:szCs w:val="28"/>
        </w:rPr>
        <w:t>сроки (периодичность) их проведения</w:t>
      </w:r>
    </w:p>
    <w:p w:rsidR="00D01089" w:rsidRDefault="00D01089" w:rsidP="00D01089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D01089" w:rsidRDefault="00D01089" w:rsidP="00D010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Look w:val="04A0"/>
      </w:tblPr>
      <w:tblGrid>
        <w:gridCol w:w="490"/>
        <w:gridCol w:w="2645"/>
        <w:gridCol w:w="3123"/>
        <w:gridCol w:w="1990"/>
        <w:gridCol w:w="1937"/>
      </w:tblGrid>
      <w:tr w:rsidR="00D01089" w:rsidTr="00ED4D86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spell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  <w:r>
              <w:rPr>
                <w:color w:val="000000" w:themeColor="text1"/>
                <w:lang w:eastAsia="en-US"/>
              </w:rPr>
              <w:t>/</w:t>
            </w:r>
            <w:proofErr w:type="spell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D01089" w:rsidTr="00ED4D86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D01089" w:rsidRDefault="00D01089" w:rsidP="00ED4D86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>
              <w:rPr>
                <w:i/>
                <w:iCs/>
                <w:color w:val="000000" w:themeColor="text1"/>
                <w:lang w:eastAsia="en-US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  <w:lang w:eastAsia="en-US"/>
              </w:rPr>
              <w:t xml:space="preserve"> ___________ </w:t>
            </w:r>
            <w:r>
              <w:rPr>
                <w:i/>
                <w:iCs/>
                <w:color w:val="000000" w:themeColor="text1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D01089" w:rsidRDefault="00D01089" w:rsidP="00ED4D86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D01089" w:rsidTr="00ED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>
              <w:rPr>
                <w:i/>
                <w:iCs/>
                <w:color w:val="000000" w:themeColor="text1"/>
                <w:lang w:eastAsia="en-US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  <w:lang w:eastAsia="en-US"/>
              </w:rPr>
              <w:t xml:space="preserve"> ___________ </w:t>
            </w:r>
            <w:r>
              <w:rPr>
                <w:i/>
                <w:iCs/>
                <w:color w:val="000000" w:themeColor="text1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</w:tr>
      <w:tr w:rsidR="00D01089" w:rsidTr="00ED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 xml:space="preserve">азмещение сведений по </w:t>
            </w:r>
            <w:r>
              <w:rPr>
                <w:color w:val="000000"/>
                <w:lang w:eastAsia="en-US"/>
              </w:rPr>
              <w:lastRenderedPageBreak/>
              <w:t>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Ежегодно, </w:t>
            </w:r>
          </w:p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Администрация, </w:t>
            </w:r>
            <w:r>
              <w:rPr>
                <w:color w:val="000000" w:themeColor="text1"/>
                <w:lang w:eastAsia="en-US"/>
              </w:rPr>
              <w:lastRenderedPageBreak/>
              <w:t xml:space="preserve">___________ </w:t>
            </w:r>
            <w:r>
              <w:rPr>
                <w:i/>
                <w:iCs/>
                <w:color w:val="000000" w:themeColor="text1"/>
                <w:lang w:eastAsia="en-US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  <w:lang w:eastAsia="en-US"/>
              </w:rPr>
              <w:t xml:space="preserve"> ___________ </w:t>
            </w:r>
            <w:r>
              <w:rPr>
                <w:i/>
                <w:iCs/>
                <w:color w:val="000000" w:themeColor="text1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</w:tr>
      <w:tr w:rsidR="00D01089" w:rsidTr="00ED4D86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жилищного контроля </w:t>
            </w:r>
            <w:r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D0108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>
              <w:rPr>
                <w:i/>
                <w:iCs/>
                <w:color w:val="000000" w:themeColor="text1"/>
                <w:lang w:eastAsia="en-US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  <w:lang w:eastAsia="en-US"/>
              </w:rPr>
              <w:t xml:space="preserve"> ___________ </w:t>
            </w:r>
            <w:r>
              <w:rPr>
                <w:i/>
                <w:iCs/>
                <w:color w:val="000000" w:themeColor="text1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D01089" w:rsidRDefault="00D01089" w:rsidP="00ED4D86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D01089" w:rsidTr="00ED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>
              <w:rPr>
                <w:i/>
                <w:iCs/>
                <w:color w:val="000000" w:themeColor="text1"/>
                <w:lang w:eastAsia="en-US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  <w:lang w:eastAsia="en-US"/>
              </w:rPr>
              <w:t xml:space="preserve"> ___________ </w:t>
            </w:r>
            <w:r>
              <w:rPr>
                <w:i/>
                <w:iCs/>
                <w:color w:val="000000" w:themeColor="text1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</w:tr>
      <w:tr w:rsidR="00D01089" w:rsidTr="00ED4D86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Объявление контролируемым лицам предостережений о недопустимости </w:t>
            </w:r>
            <w:r>
              <w:rPr>
                <w:color w:val="000000" w:themeColor="text1"/>
                <w:lang w:eastAsia="en-US"/>
              </w:rPr>
              <w:lastRenderedPageBreak/>
              <w:t>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D01089" w:rsidRDefault="00D01089" w:rsidP="00ED4D86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Администрация, ___________ </w:t>
            </w:r>
            <w:r>
              <w:rPr>
                <w:i/>
                <w:iCs/>
                <w:color w:val="000000" w:themeColor="text1"/>
                <w:lang w:eastAsia="en-US"/>
              </w:rPr>
              <w:t xml:space="preserve">(указать точное название </w:t>
            </w:r>
            <w:r>
              <w:rPr>
                <w:i/>
                <w:iCs/>
                <w:color w:val="000000" w:themeColor="text1"/>
                <w:lang w:eastAsia="en-US"/>
              </w:rPr>
              <w:lastRenderedPageBreak/>
              <w:t>структурного подразделения, если имеется),</w:t>
            </w:r>
            <w:r>
              <w:rPr>
                <w:color w:val="000000" w:themeColor="text1"/>
                <w:lang w:eastAsia="en-US"/>
              </w:rPr>
              <w:t xml:space="preserve"> ___________ </w:t>
            </w:r>
            <w:r>
              <w:rPr>
                <w:i/>
                <w:iCs/>
                <w:color w:val="000000" w:themeColor="text1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</w:tr>
      <w:tr w:rsidR="00D01089" w:rsidTr="00ED4D86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жилищного контроля:</w:t>
            </w:r>
          </w:p>
          <w:p w:rsidR="00D01089" w:rsidRDefault="00D01089" w:rsidP="00ED4D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D01089" w:rsidRDefault="00D01089" w:rsidP="00ED4D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D01089" w:rsidRDefault="00D01089" w:rsidP="00ED4D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D01089" w:rsidRDefault="00D01089" w:rsidP="00ED4D8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</w:t>
            </w:r>
            <w:r>
              <w:rPr>
                <w:color w:val="000000"/>
                <w:lang w:eastAsia="en-US"/>
              </w:rPr>
              <w:lastRenderedPageBreak/>
              <w:t>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>
              <w:rPr>
                <w:color w:val="000000" w:themeColor="text1"/>
                <w:lang w:eastAsia="en-US"/>
              </w:rPr>
              <w:t>видео-конференц-связи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и на личном приеме</w:t>
            </w:r>
          </w:p>
          <w:p w:rsidR="00D01089" w:rsidRDefault="00D01089" w:rsidP="00ED4D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D01089" w:rsidRDefault="00D01089" w:rsidP="00ED4D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>
              <w:rPr>
                <w:i/>
                <w:iCs/>
                <w:color w:val="000000" w:themeColor="text1"/>
                <w:lang w:eastAsia="en-US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  <w:lang w:eastAsia="en-US"/>
              </w:rPr>
              <w:t xml:space="preserve"> ___________ </w:t>
            </w:r>
            <w:r>
              <w:rPr>
                <w:i/>
                <w:iCs/>
                <w:color w:val="000000" w:themeColor="text1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</w:tr>
      <w:tr w:rsidR="00D01089" w:rsidTr="00ED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1089" w:rsidRPr="004E21CB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>
              <w:rPr>
                <w:color w:val="000000" w:themeColor="text1"/>
                <w:lang w:eastAsia="en-US"/>
              </w:rPr>
              <w:lastRenderedPageBreak/>
              <w:t>администрацией письменного обращения, если более короткий срок не предусмотрен законодательством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Администрация, ___________ </w:t>
            </w:r>
            <w:r>
              <w:rPr>
                <w:i/>
                <w:iCs/>
                <w:color w:val="000000" w:themeColor="text1"/>
                <w:lang w:eastAsia="en-US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lastRenderedPageBreak/>
              <w:t xml:space="preserve">___________ </w:t>
            </w:r>
            <w:r>
              <w:rPr>
                <w:i/>
                <w:iCs/>
                <w:color w:val="000000" w:themeColor="text1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</w:tr>
      <w:tr w:rsidR="00D01089" w:rsidTr="00ED4D8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1089" w:rsidRPr="004E21CB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(заместителем главы) _______________ </w:t>
            </w:r>
            <w:r>
              <w:rPr>
                <w:i/>
                <w:iCs/>
                <w:color w:val="000000"/>
                <w:lang w:eastAsia="en-US"/>
              </w:rPr>
              <w:t xml:space="preserve">(наименование муниципального образования)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D01089" w:rsidRDefault="00D01089" w:rsidP="00ED4D86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>
              <w:rPr>
                <w:i/>
                <w:iCs/>
                <w:color w:val="000000" w:themeColor="text1"/>
                <w:lang w:eastAsia="en-US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  <w:lang w:eastAsia="en-US"/>
              </w:rPr>
              <w:t xml:space="preserve"> ___________ </w:t>
            </w:r>
            <w:r>
              <w:rPr>
                <w:i/>
                <w:iCs/>
                <w:color w:val="000000" w:themeColor="text1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</w:tr>
      <w:tr w:rsidR="00D01089" w:rsidTr="00ED4D86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Администрация, ___________ </w:t>
            </w:r>
            <w:r>
              <w:rPr>
                <w:i/>
                <w:iCs/>
                <w:color w:val="000000" w:themeColor="text1"/>
                <w:lang w:eastAsia="en-US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  <w:lang w:eastAsia="en-US"/>
              </w:rPr>
              <w:t xml:space="preserve"> ___________ </w:t>
            </w:r>
            <w:r>
              <w:rPr>
                <w:i/>
                <w:iCs/>
                <w:color w:val="000000" w:themeColor="text1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</w:tr>
      <w:tr w:rsidR="00D01089" w:rsidTr="00ED4D86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1089" w:rsidRDefault="00D01089" w:rsidP="00ED4D86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Профилактическая беседа по месту осуществления деятельности </w:t>
            </w:r>
            <w:r>
              <w:rPr>
                <w:lang w:eastAsia="en-US"/>
              </w:rPr>
              <w:lastRenderedPageBreak/>
              <w:t xml:space="preserve">контролируемого лица либо путем использования </w:t>
            </w:r>
            <w:proofErr w:type="spellStart"/>
            <w:r>
              <w:rPr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>П</w:t>
            </w:r>
            <w:r>
              <w:rPr>
                <w:color w:val="000000" w:themeColor="text1"/>
                <w:lang w:eastAsia="en-US"/>
              </w:rPr>
              <w:t xml:space="preserve">о мере необходимости, но не менее 4 </w:t>
            </w:r>
            <w:r>
              <w:rPr>
                <w:color w:val="000000" w:themeColor="text1"/>
                <w:lang w:eastAsia="en-US"/>
              </w:rPr>
              <w:lastRenderedPageBreak/>
              <w:t>профилактических визитов в 1 полугодие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089" w:rsidRDefault="00D01089" w:rsidP="00ED4D86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Администрация, ___________ </w:t>
            </w:r>
            <w:r>
              <w:rPr>
                <w:i/>
                <w:iCs/>
                <w:color w:val="000000" w:themeColor="text1"/>
                <w:lang w:eastAsia="en-US"/>
              </w:rPr>
              <w:t xml:space="preserve">(указать точное </w:t>
            </w:r>
            <w:r>
              <w:rPr>
                <w:i/>
                <w:iCs/>
                <w:color w:val="000000" w:themeColor="text1"/>
                <w:lang w:eastAsia="en-US"/>
              </w:rPr>
              <w:lastRenderedPageBreak/>
              <w:t>название структурного подразделения, если имеется),</w:t>
            </w:r>
            <w:r>
              <w:rPr>
                <w:color w:val="000000" w:themeColor="text1"/>
                <w:lang w:eastAsia="en-US"/>
              </w:rPr>
              <w:t xml:space="preserve"> ___________ </w:t>
            </w:r>
            <w:r>
              <w:rPr>
                <w:i/>
                <w:iCs/>
                <w:color w:val="000000" w:themeColor="text1"/>
                <w:lang w:eastAsia="en-US"/>
              </w:rPr>
              <w:t>(указать название должности ответственного за реализацию мероприятия должностного лица)</w:t>
            </w:r>
          </w:p>
          <w:p w:rsidR="00D01089" w:rsidRDefault="00D01089" w:rsidP="00ED4D86">
            <w:pPr>
              <w:rPr>
                <w:color w:val="000000" w:themeColor="text1"/>
                <w:lang w:eastAsia="en-US"/>
              </w:rPr>
            </w:pPr>
          </w:p>
        </w:tc>
      </w:tr>
    </w:tbl>
    <w:p w:rsidR="00D01089" w:rsidRDefault="00D01089" w:rsidP="00D01089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D01089" w:rsidRPr="00D01089" w:rsidRDefault="00D01089" w:rsidP="00D0108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D01089">
        <w:rPr>
          <w:b/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D01089" w:rsidRPr="00D01089" w:rsidRDefault="00D01089" w:rsidP="00D01089">
      <w:pPr>
        <w:autoSpaceDE w:val="0"/>
        <w:autoSpaceDN w:val="0"/>
        <w:adjustRightInd w:val="0"/>
        <w:spacing w:line="360" w:lineRule="auto"/>
        <w:jc w:val="both"/>
        <w:rPr>
          <w:b/>
          <w:color w:val="22272F"/>
          <w:sz w:val="28"/>
          <w:szCs w:val="28"/>
        </w:rPr>
      </w:pPr>
    </w:p>
    <w:p w:rsidR="00D01089" w:rsidRDefault="00D01089" w:rsidP="00D01089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2553"/>
      </w:tblGrid>
      <w:tr w:rsidR="00D01089" w:rsidTr="00ED4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01089" w:rsidTr="00ED4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D01089" w:rsidTr="00ED4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01089" w:rsidTr="00ED4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D01089" w:rsidTr="00ED4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D01089" w:rsidTr="00ED4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D01089" w:rsidTr="00ED4D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9" w:rsidRDefault="00D01089" w:rsidP="00ED4D8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D01089" w:rsidRDefault="00D01089" w:rsidP="00D0108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D01089" w:rsidRDefault="00D01089" w:rsidP="00D01089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D01089" w:rsidRDefault="00D01089" w:rsidP="00D01089">
      <w:pPr>
        <w:shd w:val="clear" w:color="auto" w:fill="FFFFFF"/>
        <w:spacing w:line="276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Главой муниципального образования </w:t>
      </w:r>
      <w:proofErr w:type="spellStart"/>
      <w:r>
        <w:rPr>
          <w:color w:val="22272F"/>
          <w:sz w:val="28"/>
          <w:szCs w:val="28"/>
        </w:rPr>
        <w:t>Ташлинский</w:t>
      </w:r>
      <w:proofErr w:type="spellEnd"/>
      <w:r>
        <w:rPr>
          <w:color w:val="22272F"/>
          <w:sz w:val="28"/>
          <w:szCs w:val="28"/>
        </w:rPr>
        <w:t xml:space="preserve"> сельсовет </w:t>
      </w:r>
      <w:proofErr w:type="spellStart"/>
      <w:r>
        <w:rPr>
          <w:color w:val="22272F"/>
          <w:sz w:val="28"/>
          <w:szCs w:val="28"/>
        </w:rPr>
        <w:t>Ташлинского</w:t>
      </w:r>
      <w:proofErr w:type="spellEnd"/>
      <w:r>
        <w:rPr>
          <w:color w:val="22272F"/>
          <w:sz w:val="28"/>
          <w:szCs w:val="28"/>
        </w:rPr>
        <w:t xml:space="preserve"> района Оренбургской области.</w:t>
      </w:r>
    </w:p>
    <w:p w:rsidR="00D01089" w:rsidRDefault="00D01089" w:rsidP="00D01089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осуществляется Советом депутатов муниципального образования </w:t>
      </w:r>
      <w:proofErr w:type="spellStart"/>
      <w:r>
        <w:rPr>
          <w:color w:val="22272F"/>
          <w:sz w:val="28"/>
          <w:szCs w:val="28"/>
        </w:rPr>
        <w:t>Ташлинский</w:t>
      </w:r>
      <w:proofErr w:type="spellEnd"/>
      <w:r>
        <w:rPr>
          <w:color w:val="22272F"/>
          <w:sz w:val="28"/>
          <w:szCs w:val="28"/>
        </w:rPr>
        <w:t xml:space="preserve"> сельсовет </w:t>
      </w:r>
      <w:proofErr w:type="spellStart"/>
      <w:r>
        <w:rPr>
          <w:color w:val="22272F"/>
          <w:sz w:val="28"/>
          <w:szCs w:val="28"/>
        </w:rPr>
        <w:t>Ташлинского</w:t>
      </w:r>
      <w:proofErr w:type="spellEnd"/>
      <w:r>
        <w:rPr>
          <w:color w:val="22272F"/>
          <w:sz w:val="28"/>
          <w:szCs w:val="28"/>
        </w:rPr>
        <w:t xml:space="preserve"> района Оренбургской области. </w:t>
      </w:r>
      <w:r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>
        <w:rPr>
          <w:color w:val="22272F"/>
          <w:sz w:val="28"/>
          <w:szCs w:val="28"/>
        </w:rPr>
        <w:t xml:space="preserve">программы профилактики администрацией не позднее 1 июля 2023 года (года, следующего за отчетным) в Совет депутатов муниципального образования </w:t>
      </w:r>
      <w:proofErr w:type="spellStart"/>
      <w:r>
        <w:rPr>
          <w:color w:val="22272F"/>
          <w:sz w:val="28"/>
          <w:szCs w:val="28"/>
        </w:rPr>
        <w:t>Ташлинский</w:t>
      </w:r>
      <w:proofErr w:type="spellEnd"/>
      <w:r>
        <w:rPr>
          <w:color w:val="22272F"/>
          <w:sz w:val="28"/>
          <w:szCs w:val="28"/>
        </w:rPr>
        <w:t xml:space="preserve"> сельсовет </w:t>
      </w:r>
      <w:proofErr w:type="spellStart"/>
      <w:r>
        <w:rPr>
          <w:color w:val="22272F"/>
          <w:sz w:val="28"/>
          <w:szCs w:val="28"/>
        </w:rPr>
        <w:t>Ташлинского</w:t>
      </w:r>
      <w:proofErr w:type="spellEnd"/>
      <w:r>
        <w:rPr>
          <w:color w:val="22272F"/>
          <w:sz w:val="28"/>
          <w:szCs w:val="28"/>
        </w:rPr>
        <w:t xml:space="preserve"> района Оренбургской области</w:t>
      </w:r>
      <w:r w:rsidRPr="00D01089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:rsidR="00D01089" w:rsidRPr="00CF4EC6" w:rsidRDefault="00D01089" w:rsidP="00D0108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sectPr w:rsidR="00D01089" w:rsidRPr="00CF4EC6" w:rsidSect="00CF4EC6">
      <w:headerReference w:type="default" r:id="rId7"/>
      <w:footerReference w:type="even" r:id="rId8"/>
      <w:pgSz w:w="11906" w:h="16838" w:code="9"/>
      <w:pgMar w:top="1134" w:right="567" w:bottom="1418" w:left="1701" w:header="709" w:footer="709" w:gutter="0"/>
      <w:pgNumType w:start="10"/>
      <w:cols w:space="39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C84" w:rsidRDefault="008E3C84" w:rsidP="006667B3">
      <w:r>
        <w:separator/>
      </w:r>
    </w:p>
  </w:endnote>
  <w:endnote w:type="continuationSeparator" w:id="0">
    <w:p w:rsidR="008E3C84" w:rsidRDefault="008E3C84" w:rsidP="00666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F08" w:rsidRDefault="008A55B9" w:rsidP="000E0AF3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714C00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A7F08" w:rsidRDefault="008E3C84" w:rsidP="008D51C3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C84" w:rsidRDefault="008E3C84" w:rsidP="006667B3">
      <w:r>
        <w:separator/>
      </w:r>
    </w:p>
  </w:footnote>
  <w:footnote w:type="continuationSeparator" w:id="0">
    <w:p w:rsidR="008E3C84" w:rsidRDefault="008E3C84" w:rsidP="00666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CB" w:rsidRPr="004D3AF1" w:rsidRDefault="004D3AF1">
    <w:pPr>
      <w:pStyle w:val="af3"/>
      <w:rPr>
        <w:rFonts w:ascii="Times New Roman" w:hAnsi="Times New Roman" w:cs="Times New Roman"/>
        <w:b/>
        <w:sz w:val="24"/>
      </w:rPr>
    </w:pPr>
    <w:r w:rsidRPr="004D3AF1">
      <w:rPr>
        <w:rFonts w:ascii="Times New Roman" w:hAnsi="Times New Roman" w:cs="Times New Roman"/>
        <w:b/>
        <w:sz w:val="24"/>
      </w:rPr>
      <w:t xml:space="preserve">ПРОЕКТ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5E00A3"/>
    <w:rsid w:val="00023196"/>
    <w:rsid w:val="00036478"/>
    <w:rsid w:val="00066C76"/>
    <w:rsid w:val="00082452"/>
    <w:rsid w:val="000A7080"/>
    <w:rsid w:val="000C4651"/>
    <w:rsid w:val="000C63A9"/>
    <w:rsid w:val="001223FF"/>
    <w:rsid w:val="00122BEC"/>
    <w:rsid w:val="0012695D"/>
    <w:rsid w:val="001368F8"/>
    <w:rsid w:val="0017582E"/>
    <w:rsid w:val="001B6EFA"/>
    <w:rsid w:val="001C01A2"/>
    <w:rsid w:val="001D217C"/>
    <w:rsid w:val="00242E5D"/>
    <w:rsid w:val="00290361"/>
    <w:rsid w:val="002A6F00"/>
    <w:rsid w:val="002C138B"/>
    <w:rsid w:val="002C69A7"/>
    <w:rsid w:val="002D5476"/>
    <w:rsid w:val="003007F4"/>
    <w:rsid w:val="00310B9D"/>
    <w:rsid w:val="0033242A"/>
    <w:rsid w:val="00374996"/>
    <w:rsid w:val="00387A62"/>
    <w:rsid w:val="003A6982"/>
    <w:rsid w:val="00467582"/>
    <w:rsid w:val="00475153"/>
    <w:rsid w:val="004902BE"/>
    <w:rsid w:val="004A4C0D"/>
    <w:rsid w:val="004D3AF1"/>
    <w:rsid w:val="00536C71"/>
    <w:rsid w:val="00587CA7"/>
    <w:rsid w:val="005E00A3"/>
    <w:rsid w:val="005F0F5B"/>
    <w:rsid w:val="006239B2"/>
    <w:rsid w:val="006351B9"/>
    <w:rsid w:val="006667B3"/>
    <w:rsid w:val="00670D6E"/>
    <w:rsid w:val="006815C6"/>
    <w:rsid w:val="00683E28"/>
    <w:rsid w:val="00692FFF"/>
    <w:rsid w:val="00697FE8"/>
    <w:rsid w:val="006A7732"/>
    <w:rsid w:val="006C069E"/>
    <w:rsid w:val="006C46A0"/>
    <w:rsid w:val="00714C00"/>
    <w:rsid w:val="007217D0"/>
    <w:rsid w:val="00724740"/>
    <w:rsid w:val="00740953"/>
    <w:rsid w:val="007447AD"/>
    <w:rsid w:val="00745FE1"/>
    <w:rsid w:val="00763F0B"/>
    <w:rsid w:val="00775A29"/>
    <w:rsid w:val="007C23DC"/>
    <w:rsid w:val="007E3B12"/>
    <w:rsid w:val="007E768D"/>
    <w:rsid w:val="007F350E"/>
    <w:rsid w:val="008060F6"/>
    <w:rsid w:val="0081596F"/>
    <w:rsid w:val="00822DA0"/>
    <w:rsid w:val="00877DA8"/>
    <w:rsid w:val="008A55B9"/>
    <w:rsid w:val="008B1B69"/>
    <w:rsid w:val="008E3009"/>
    <w:rsid w:val="008E3C84"/>
    <w:rsid w:val="0091731B"/>
    <w:rsid w:val="009265AB"/>
    <w:rsid w:val="00947BB4"/>
    <w:rsid w:val="009C0DFE"/>
    <w:rsid w:val="009C4AC2"/>
    <w:rsid w:val="00A05E28"/>
    <w:rsid w:val="00A06300"/>
    <w:rsid w:val="00A26BB5"/>
    <w:rsid w:val="00A40EE1"/>
    <w:rsid w:val="00A6121F"/>
    <w:rsid w:val="00A64255"/>
    <w:rsid w:val="00A67588"/>
    <w:rsid w:val="00A8098B"/>
    <w:rsid w:val="00B079E1"/>
    <w:rsid w:val="00B3254A"/>
    <w:rsid w:val="00B5067C"/>
    <w:rsid w:val="00B54C62"/>
    <w:rsid w:val="00B82964"/>
    <w:rsid w:val="00B91806"/>
    <w:rsid w:val="00B96A68"/>
    <w:rsid w:val="00BF58D4"/>
    <w:rsid w:val="00C0268C"/>
    <w:rsid w:val="00C07F9F"/>
    <w:rsid w:val="00C30507"/>
    <w:rsid w:val="00C47FDF"/>
    <w:rsid w:val="00C66248"/>
    <w:rsid w:val="00C96CDC"/>
    <w:rsid w:val="00CC5371"/>
    <w:rsid w:val="00CF4EC6"/>
    <w:rsid w:val="00D01089"/>
    <w:rsid w:val="00D06D5E"/>
    <w:rsid w:val="00D2591D"/>
    <w:rsid w:val="00D55A91"/>
    <w:rsid w:val="00D814CB"/>
    <w:rsid w:val="00D8232F"/>
    <w:rsid w:val="00DB2006"/>
    <w:rsid w:val="00DB764B"/>
    <w:rsid w:val="00DE20A6"/>
    <w:rsid w:val="00DE5E26"/>
    <w:rsid w:val="00E1131A"/>
    <w:rsid w:val="00E32D71"/>
    <w:rsid w:val="00E6190C"/>
    <w:rsid w:val="00E6618A"/>
    <w:rsid w:val="00EC5020"/>
    <w:rsid w:val="00ED1C05"/>
    <w:rsid w:val="00EE28B2"/>
    <w:rsid w:val="00EF1439"/>
    <w:rsid w:val="00F34EF5"/>
    <w:rsid w:val="00F509A0"/>
    <w:rsid w:val="00F7644C"/>
    <w:rsid w:val="00FB2E44"/>
    <w:rsid w:val="00FF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1C05"/>
    <w:pPr>
      <w:keepNext/>
      <w:autoSpaceDE w:val="0"/>
      <w:jc w:val="center"/>
      <w:outlineLvl w:val="0"/>
    </w:pPr>
    <w:rPr>
      <w:rFonts w:eastAsiaTheme="majorEastAsia" w:cstheme="majorBidi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ED1C05"/>
    <w:pPr>
      <w:keepNext/>
      <w:widowControl w:val="0"/>
      <w:spacing w:line="320" w:lineRule="auto"/>
      <w:ind w:firstLine="600"/>
      <w:jc w:val="center"/>
      <w:outlineLvl w:val="1"/>
    </w:pPr>
    <w:rPr>
      <w:b/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ED1C05"/>
    <w:pPr>
      <w:keepNext/>
      <w:widowControl w:val="0"/>
      <w:tabs>
        <w:tab w:val="left" w:pos="4980"/>
      </w:tabs>
      <w:ind w:firstLine="567"/>
      <w:jc w:val="both"/>
      <w:outlineLvl w:val="2"/>
    </w:pPr>
    <w:rPr>
      <w:snapToGrid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ED1C05"/>
    <w:pPr>
      <w:keepNext/>
      <w:widowControl w:val="0"/>
      <w:spacing w:before="240" w:after="60" w:line="320" w:lineRule="auto"/>
      <w:ind w:firstLine="600"/>
      <w:jc w:val="both"/>
      <w:outlineLvl w:val="3"/>
    </w:pPr>
    <w:rPr>
      <w:b/>
      <w:bCs/>
      <w:snapToGrid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ED1C05"/>
    <w:pPr>
      <w:keepNext/>
      <w:widowControl w:val="0"/>
      <w:spacing w:line="220" w:lineRule="auto"/>
      <w:jc w:val="center"/>
      <w:outlineLvl w:val="4"/>
    </w:pPr>
    <w:rPr>
      <w:b/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ED1C05"/>
    <w:pPr>
      <w:keepNext/>
      <w:widowControl w:val="0"/>
      <w:jc w:val="center"/>
      <w:outlineLvl w:val="5"/>
    </w:pPr>
    <w:rPr>
      <w:b/>
      <w:snapToGrid w:val="0"/>
      <w:sz w:val="40"/>
    </w:rPr>
  </w:style>
  <w:style w:type="paragraph" w:styleId="7">
    <w:name w:val="heading 7"/>
    <w:basedOn w:val="a"/>
    <w:next w:val="a"/>
    <w:link w:val="70"/>
    <w:qFormat/>
    <w:rsid w:val="00ED1C05"/>
    <w:pPr>
      <w:keepNext/>
      <w:widowControl w:val="0"/>
      <w:jc w:val="center"/>
      <w:outlineLvl w:val="6"/>
    </w:pPr>
    <w:rPr>
      <w:b/>
      <w:snapToGrid w:val="0"/>
      <w:sz w:val="32"/>
    </w:rPr>
  </w:style>
  <w:style w:type="paragraph" w:styleId="8">
    <w:name w:val="heading 8"/>
    <w:basedOn w:val="a"/>
    <w:next w:val="a"/>
    <w:link w:val="80"/>
    <w:qFormat/>
    <w:rsid w:val="00ED1C05"/>
    <w:pPr>
      <w:keepNext/>
      <w:jc w:val="center"/>
      <w:outlineLvl w:val="7"/>
    </w:pPr>
    <w:rPr>
      <w:rFonts w:eastAsiaTheme="minorEastAsia" w:cstheme="minorBidi"/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ED1C05"/>
    <w:pPr>
      <w:keepNext/>
      <w:widowControl w:val="0"/>
      <w:ind w:firstLine="709"/>
      <w:jc w:val="both"/>
      <w:outlineLvl w:val="8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C05"/>
    <w:rPr>
      <w:rFonts w:eastAsiaTheme="majorEastAsia" w:cstheme="majorBidi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ED1C05"/>
    <w:rPr>
      <w:rFonts w:eastAsiaTheme="minorEastAsia" w:cstheme="minorBidi"/>
      <w:b/>
      <w:b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ED1C05"/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ED1C05"/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D1C05"/>
    <w:pPr>
      <w:widowControl w:val="0"/>
      <w:ind w:left="101" w:firstLine="720"/>
      <w:jc w:val="both"/>
    </w:pPr>
    <w:rPr>
      <w:sz w:val="22"/>
      <w:szCs w:val="22"/>
      <w:lang w:val="en-US" w:eastAsia="en-US"/>
    </w:rPr>
  </w:style>
  <w:style w:type="character" w:styleId="a6">
    <w:name w:val="Strong"/>
    <w:qFormat/>
    <w:rsid w:val="00ED1C05"/>
    <w:rPr>
      <w:b/>
      <w:bCs/>
    </w:rPr>
  </w:style>
  <w:style w:type="character" w:customStyle="1" w:styleId="20">
    <w:name w:val="Заголовок 2 Знак"/>
    <w:basedOn w:val="a0"/>
    <w:link w:val="2"/>
    <w:rsid w:val="00ED1C05"/>
    <w:rPr>
      <w:b/>
      <w:snapToGrid w:val="0"/>
      <w:sz w:val="28"/>
    </w:rPr>
  </w:style>
  <w:style w:type="character" w:customStyle="1" w:styleId="30">
    <w:name w:val="Заголовок 3 Знак"/>
    <w:basedOn w:val="a0"/>
    <w:link w:val="3"/>
    <w:rsid w:val="00ED1C05"/>
    <w:rPr>
      <w:snapToGrid w:val="0"/>
      <w:sz w:val="28"/>
    </w:rPr>
  </w:style>
  <w:style w:type="character" w:customStyle="1" w:styleId="40">
    <w:name w:val="Заголовок 4 Знак"/>
    <w:basedOn w:val="a0"/>
    <w:link w:val="4"/>
    <w:rsid w:val="00ED1C05"/>
    <w:rPr>
      <w:b/>
      <w:bCs/>
      <w:snapToGrid w:val="0"/>
      <w:sz w:val="28"/>
      <w:szCs w:val="28"/>
    </w:rPr>
  </w:style>
  <w:style w:type="character" w:customStyle="1" w:styleId="50">
    <w:name w:val="Заголовок 5 Знак"/>
    <w:basedOn w:val="a0"/>
    <w:link w:val="5"/>
    <w:rsid w:val="00ED1C05"/>
    <w:rPr>
      <w:b/>
      <w:snapToGrid w:val="0"/>
      <w:sz w:val="28"/>
    </w:rPr>
  </w:style>
  <w:style w:type="character" w:customStyle="1" w:styleId="60">
    <w:name w:val="Заголовок 6 Знак"/>
    <w:basedOn w:val="a0"/>
    <w:link w:val="6"/>
    <w:rsid w:val="00ED1C05"/>
    <w:rPr>
      <w:b/>
      <w:snapToGrid w:val="0"/>
      <w:sz w:val="40"/>
      <w:szCs w:val="24"/>
    </w:rPr>
  </w:style>
  <w:style w:type="character" w:customStyle="1" w:styleId="70">
    <w:name w:val="Заголовок 7 Знак"/>
    <w:basedOn w:val="a0"/>
    <w:link w:val="7"/>
    <w:rsid w:val="00ED1C05"/>
    <w:rPr>
      <w:b/>
      <w:snapToGrid w:val="0"/>
      <w:sz w:val="32"/>
      <w:szCs w:val="24"/>
    </w:rPr>
  </w:style>
  <w:style w:type="character" w:customStyle="1" w:styleId="90">
    <w:name w:val="Заголовок 9 Знак"/>
    <w:basedOn w:val="a0"/>
    <w:link w:val="9"/>
    <w:rsid w:val="00ED1C05"/>
    <w:rPr>
      <w:snapToGrid w:val="0"/>
      <w:sz w:val="28"/>
    </w:rPr>
  </w:style>
  <w:style w:type="paragraph" w:styleId="a7">
    <w:name w:val="caption"/>
    <w:basedOn w:val="a"/>
    <w:next w:val="a"/>
    <w:qFormat/>
    <w:rsid w:val="00ED1C0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sz w:val="20"/>
      <w:szCs w:val="20"/>
    </w:rPr>
  </w:style>
  <w:style w:type="paragraph" w:styleId="a8">
    <w:name w:val="Title"/>
    <w:basedOn w:val="a"/>
    <w:link w:val="a9"/>
    <w:qFormat/>
    <w:rsid w:val="00ED1C05"/>
    <w:pPr>
      <w:jc w:val="center"/>
    </w:pPr>
    <w:rPr>
      <w:rFonts w:ascii="Calibri" w:hAnsi="Calibri" w:cs="Calibri"/>
      <w:b/>
      <w:bCs/>
    </w:rPr>
  </w:style>
  <w:style w:type="character" w:customStyle="1" w:styleId="a9">
    <w:name w:val="Название Знак"/>
    <w:basedOn w:val="a0"/>
    <w:link w:val="a8"/>
    <w:rsid w:val="00ED1C05"/>
    <w:rPr>
      <w:rFonts w:ascii="Calibri" w:hAnsi="Calibri" w:cs="Calibri"/>
      <w:b/>
      <w:bCs/>
      <w:sz w:val="24"/>
      <w:szCs w:val="24"/>
    </w:rPr>
  </w:style>
  <w:style w:type="paragraph" w:styleId="aa">
    <w:name w:val="Body Text"/>
    <w:basedOn w:val="a"/>
    <w:link w:val="11"/>
    <w:qFormat/>
    <w:rsid w:val="00ED1C05"/>
    <w:pPr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ED1C05"/>
    <w:rPr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a"/>
    <w:rsid w:val="00ED1C05"/>
    <w:rPr>
      <w:sz w:val="24"/>
      <w:szCs w:val="24"/>
      <w:lang w:eastAsia="ar-SA"/>
    </w:rPr>
  </w:style>
  <w:style w:type="paragraph" w:styleId="ac">
    <w:name w:val="Subtitle"/>
    <w:basedOn w:val="a"/>
    <w:link w:val="ad"/>
    <w:qFormat/>
    <w:rsid w:val="00ED1C05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rsid w:val="00ED1C05"/>
    <w:rPr>
      <w:rFonts w:ascii="Arial" w:hAnsi="Arial" w:cs="Arial"/>
      <w:b/>
      <w:bCs/>
      <w:sz w:val="28"/>
      <w:szCs w:val="28"/>
    </w:rPr>
  </w:style>
  <w:style w:type="character" w:styleId="ae">
    <w:name w:val="Emphasis"/>
    <w:basedOn w:val="a0"/>
    <w:qFormat/>
    <w:rsid w:val="00ED1C05"/>
    <w:rPr>
      <w:i/>
      <w:iCs/>
    </w:rPr>
  </w:style>
  <w:style w:type="paragraph" w:styleId="af">
    <w:name w:val="Normal (Web)"/>
    <w:basedOn w:val="a"/>
    <w:unhideWhenUsed/>
    <w:qFormat/>
    <w:rsid w:val="00ED1C0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qFormat/>
    <w:rsid w:val="00ED1C0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D1C05"/>
    <w:rPr>
      <w:rFonts w:ascii="Arial" w:eastAsia="Arial" w:hAnsi="Arial" w:cs="Arial"/>
      <w:lang w:eastAsia="ar-SA" w:bidi="ar-SA"/>
    </w:rPr>
  </w:style>
  <w:style w:type="paragraph" w:customStyle="1" w:styleId="110">
    <w:name w:val="Заголовок 11"/>
    <w:basedOn w:val="a"/>
    <w:uiPriority w:val="1"/>
    <w:qFormat/>
    <w:rsid w:val="00ED1C05"/>
    <w:pPr>
      <w:widowControl w:val="0"/>
      <w:ind w:left="4144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D1C05"/>
    <w:pPr>
      <w:widowControl w:val="0"/>
      <w:ind w:left="103"/>
    </w:pPr>
    <w:rPr>
      <w:sz w:val="22"/>
      <w:szCs w:val="22"/>
      <w:lang w:val="en-US" w:eastAsia="en-US"/>
    </w:rPr>
  </w:style>
  <w:style w:type="paragraph" w:customStyle="1" w:styleId="Standard">
    <w:name w:val="Standard"/>
    <w:qFormat/>
    <w:rsid w:val="00ED1C05"/>
    <w:pPr>
      <w:widowControl w:val="0"/>
      <w:suppressAutoHyphens/>
      <w:textAlignment w:val="baseline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af0">
    <w:name w:val="footer"/>
    <w:basedOn w:val="a"/>
    <w:link w:val="af1"/>
    <w:rsid w:val="005E00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E00A3"/>
    <w:rPr>
      <w:sz w:val="24"/>
      <w:szCs w:val="24"/>
    </w:rPr>
  </w:style>
  <w:style w:type="character" w:styleId="af2">
    <w:name w:val="page number"/>
    <w:basedOn w:val="a0"/>
    <w:rsid w:val="005E00A3"/>
  </w:style>
  <w:style w:type="paragraph" w:customStyle="1" w:styleId="ConsPlusTitle">
    <w:name w:val="ConsPlusTitle"/>
    <w:rsid w:val="005E00A3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customStyle="1" w:styleId="ConsPlusCell">
    <w:name w:val="ConsPlusCell"/>
    <w:rsid w:val="005E00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5E00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3">
    <w:name w:val="header"/>
    <w:basedOn w:val="a"/>
    <w:link w:val="af4"/>
    <w:uiPriority w:val="99"/>
    <w:rsid w:val="005E00A3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5E00A3"/>
    <w:rPr>
      <w:rFonts w:ascii="Calibri" w:eastAsia="Calibri" w:hAnsi="Calibri" w:cs="Calibri"/>
      <w:sz w:val="22"/>
      <w:szCs w:val="22"/>
      <w:lang w:eastAsia="en-US"/>
    </w:rPr>
  </w:style>
  <w:style w:type="character" w:customStyle="1" w:styleId="111">
    <w:name w:val="Гиперссылка11"/>
    <w:basedOn w:val="a0"/>
    <w:uiPriority w:val="99"/>
    <w:rsid w:val="005E00A3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3007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007F4"/>
    <w:rPr>
      <w:sz w:val="24"/>
      <w:szCs w:val="24"/>
    </w:rPr>
  </w:style>
  <w:style w:type="character" w:styleId="af5">
    <w:name w:val="footnote reference"/>
    <w:basedOn w:val="a0"/>
    <w:uiPriority w:val="99"/>
    <w:semiHidden/>
    <w:unhideWhenUsed/>
    <w:rsid w:val="003007F4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FF1DCE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F1DCE"/>
  </w:style>
  <w:style w:type="paragraph" w:customStyle="1" w:styleId="s1">
    <w:name w:val="s_1"/>
    <w:basedOn w:val="a"/>
    <w:rsid w:val="006A773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13</Pages>
  <Words>2860</Words>
  <Characters>16304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57</cp:revision>
  <cp:lastPrinted>2022-02-02T06:02:00Z</cp:lastPrinted>
  <dcterms:created xsi:type="dcterms:W3CDTF">2020-02-17T07:42:00Z</dcterms:created>
  <dcterms:modified xsi:type="dcterms:W3CDTF">2022-02-03T11:13:00Z</dcterms:modified>
</cp:coreProperties>
</file>